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24" w:rsidRDefault="00115D24" w:rsidP="00115D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KONKURSAS Į ŠIAULIŲ MENŲ MOKYKLOS DIREKTORIAUS PAVADUOTOJO PAREIGAS</w:t>
      </w:r>
    </w:p>
    <w:p w:rsidR="00115D24" w:rsidRPr="00C12458" w:rsidRDefault="00115D24" w:rsidP="00115D24">
      <w:pPr>
        <w:pStyle w:val="Pagrindinistekstas3"/>
        <w:shd w:val="clear" w:color="auto" w:fill="auto"/>
        <w:spacing w:before="0" w:after="0" w:line="240" w:lineRule="auto"/>
        <w:ind w:left="20"/>
        <w:rPr>
          <w:rStyle w:val="Pagrindinistekstas2"/>
          <w:sz w:val="24"/>
          <w:szCs w:val="24"/>
          <w:u w:val="none"/>
        </w:rPr>
      </w:pPr>
    </w:p>
    <w:tbl>
      <w:tblPr>
        <w:tblStyle w:val="Lentelstinklelis"/>
        <w:tblW w:w="0" w:type="auto"/>
        <w:tblLook w:val="04A0"/>
      </w:tblPr>
      <w:tblGrid>
        <w:gridCol w:w="9854"/>
      </w:tblGrid>
      <w:tr w:rsidR="00115D24" w:rsidRPr="00C12458" w:rsidTr="00854333">
        <w:tc>
          <w:tcPr>
            <w:tcW w:w="9854" w:type="dxa"/>
          </w:tcPr>
          <w:p w:rsidR="00115D24" w:rsidRPr="00C12458" w:rsidRDefault="00115D24" w:rsidP="00854333">
            <w:pPr>
              <w:rPr>
                <w:rFonts w:ascii="Times New Roman" w:hAnsi="Times New Roman" w:cs="Times New Roman"/>
                <w:b/>
                <w:sz w:val="24"/>
                <w:szCs w:val="24"/>
              </w:rPr>
            </w:pPr>
            <w:r w:rsidRPr="00C12458">
              <w:rPr>
                <w:rFonts w:ascii="Times New Roman" w:hAnsi="Times New Roman" w:cs="Times New Roman"/>
                <w:b/>
                <w:sz w:val="24"/>
                <w:szCs w:val="24"/>
              </w:rPr>
              <w:t xml:space="preserve">Įstaigos pavadinimas: </w:t>
            </w:r>
          </w:p>
        </w:tc>
      </w:tr>
      <w:tr w:rsidR="00115D24" w:rsidRPr="00C12458" w:rsidTr="00854333">
        <w:tc>
          <w:tcPr>
            <w:tcW w:w="9854" w:type="dxa"/>
          </w:tcPr>
          <w:p w:rsidR="00115D24" w:rsidRPr="00C12458" w:rsidRDefault="00115D24" w:rsidP="00854333">
            <w:pPr>
              <w:rPr>
                <w:rFonts w:ascii="Times New Roman" w:hAnsi="Times New Roman" w:cs="Times New Roman"/>
                <w:sz w:val="24"/>
                <w:szCs w:val="24"/>
              </w:rPr>
            </w:pPr>
            <w:r w:rsidRPr="00C12458">
              <w:rPr>
                <w:rFonts w:ascii="Times New Roman" w:hAnsi="Times New Roman" w:cs="Times New Roman"/>
                <w:sz w:val="24"/>
                <w:szCs w:val="24"/>
              </w:rPr>
              <w:t xml:space="preserve">Šiaulių </w:t>
            </w:r>
            <w:r>
              <w:rPr>
                <w:rFonts w:ascii="Times New Roman" w:hAnsi="Times New Roman" w:cs="Times New Roman"/>
                <w:sz w:val="24"/>
                <w:szCs w:val="24"/>
              </w:rPr>
              <w:t xml:space="preserve">menų mokykla </w:t>
            </w:r>
          </w:p>
        </w:tc>
      </w:tr>
      <w:tr w:rsidR="00115D24" w:rsidRPr="00C12458" w:rsidTr="00854333">
        <w:tc>
          <w:tcPr>
            <w:tcW w:w="9854" w:type="dxa"/>
          </w:tcPr>
          <w:p w:rsidR="00115D24" w:rsidRPr="00C12458" w:rsidRDefault="00115D24" w:rsidP="00854333">
            <w:pPr>
              <w:rPr>
                <w:rFonts w:ascii="Times New Roman" w:hAnsi="Times New Roman" w:cs="Times New Roman"/>
                <w:b/>
                <w:sz w:val="24"/>
                <w:szCs w:val="24"/>
              </w:rPr>
            </w:pPr>
            <w:r w:rsidRPr="00C12458">
              <w:rPr>
                <w:rFonts w:ascii="Times New Roman" w:hAnsi="Times New Roman" w:cs="Times New Roman"/>
                <w:b/>
                <w:sz w:val="24"/>
                <w:szCs w:val="24"/>
              </w:rPr>
              <w:t xml:space="preserve">Pareigybių pavadinimas: </w:t>
            </w:r>
          </w:p>
        </w:tc>
      </w:tr>
      <w:tr w:rsidR="00115D24" w:rsidRPr="00C12458" w:rsidTr="00854333">
        <w:tc>
          <w:tcPr>
            <w:tcW w:w="9854" w:type="dxa"/>
          </w:tcPr>
          <w:p w:rsidR="00115D24" w:rsidRPr="00C12458" w:rsidRDefault="00115D24" w:rsidP="00854333">
            <w:pPr>
              <w:rPr>
                <w:rFonts w:ascii="Times New Roman" w:hAnsi="Times New Roman" w:cs="Times New Roman"/>
                <w:sz w:val="24"/>
                <w:szCs w:val="24"/>
              </w:rPr>
            </w:pPr>
            <w:r>
              <w:rPr>
                <w:rFonts w:ascii="Times New Roman" w:hAnsi="Times New Roman" w:cs="Times New Roman"/>
                <w:sz w:val="24"/>
                <w:szCs w:val="24"/>
              </w:rPr>
              <w:t xml:space="preserve">Direktoriaus pavaduotojas ugdymui, </w:t>
            </w:r>
            <w:r w:rsidRPr="003C4A9E">
              <w:rPr>
                <w:rFonts w:ascii="Times New Roman" w:hAnsi="Times New Roman" w:cs="Times New Roman"/>
                <w:sz w:val="24"/>
                <w:szCs w:val="24"/>
              </w:rPr>
              <w:t xml:space="preserve">A lygis, </w:t>
            </w:r>
            <w:r w:rsidRPr="003C4A9E">
              <w:rPr>
                <w:rFonts w:ascii="Times New Roman" w:eastAsia="Times New Roman" w:hAnsi="Times New Roman" w:cs="Times New Roman"/>
                <w:sz w:val="24"/>
                <w:szCs w:val="24"/>
              </w:rPr>
              <w:t>1,00 etatas</w:t>
            </w:r>
          </w:p>
        </w:tc>
      </w:tr>
      <w:tr w:rsidR="00115D24" w:rsidRPr="00C12458" w:rsidTr="00854333">
        <w:tc>
          <w:tcPr>
            <w:tcW w:w="9854" w:type="dxa"/>
          </w:tcPr>
          <w:p w:rsidR="00115D24" w:rsidRPr="00C12458" w:rsidRDefault="00115D24" w:rsidP="00854333">
            <w:pPr>
              <w:rPr>
                <w:rFonts w:ascii="Times New Roman" w:hAnsi="Times New Roman" w:cs="Times New Roman"/>
                <w:b/>
                <w:sz w:val="24"/>
                <w:szCs w:val="24"/>
              </w:rPr>
            </w:pPr>
            <w:r w:rsidRPr="00C12458">
              <w:rPr>
                <w:rFonts w:ascii="Times New Roman" w:hAnsi="Times New Roman" w:cs="Times New Roman"/>
                <w:b/>
                <w:sz w:val="24"/>
                <w:szCs w:val="24"/>
              </w:rPr>
              <w:t>Reikalavimai:</w:t>
            </w:r>
          </w:p>
        </w:tc>
      </w:tr>
      <w:tr w:rsidR="00115D24" w:rsidRPr="00C12458" w:rsidTr="00854333">
        <w:tc>
          <w:tcPr>
            <w:tcW w:w="9854" w:type="dxa"/>
          </w:tcPr>
          <w:p w:rsidR="00115D24" w:rsidRPr="009D75AA"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rPr>
            </w:pPr>
            <w:r>
              <w:rPr>
                <w:rFonts w:ascii="Times New Roman" w:hAnsi="Times New Roman" w:cs="Times New Roman"/>
                <w:color w:val="00030D"/>
                <w:sz w:val="24"/>
                <w:szCs w:val="24"/>
                <w:shd w:val="clear" w:color="auto" w:fill="FFFFFF"/>
              </w:rPr>
              <w:t>Turėti aukštąjį universitetinį išsilavinimą (pedagogo kvalifikaciją</w:t>
            </w:r>
            <w:r w:rsidRPr="008A6FA2">
              <w:rPr>
                <w:rFonts w:ascii="Times New Roman" w:hAnsi="Times New Roman" w:cs="Times New Roman"/>
                <w:color w:val="00030D"/>
                <w:sz w:val="24"/>
                <w:szCs w:val="24"/>
                <w:shd w:val="clear" w:color="auto" w:fill="FFFFFF"/>
              </w:rPr>
              <w:t>).</w:t>
            </w:r>
          </w:p>
          <w:p w:rsidR="00115D24" w:rsidRPr="009D75AA"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rPr>
            </w:pPr>
            <w:r w:rsidRPr="009D75AA">
              <w:rPr>
                <w:rFonts w:ascii="Times New Roman" w:hAnsi="Times New Roman" w:cs="Times New Roman"/>
                <w:sz w:val="24"/>
                <w:szCs w:val="24"/>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115D24" w:rsidRPr="009D75AA"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rPr>
            </w:pPr>
            <w:r w:rsidRPr="009D75AA">
              <w:rPr>
                <w:rFonts w:ascii="Times New Roman" w:hAnsi="Times New Roman" w:cs="Times New Roman"/>
                <w:sz w:val="24"/>
                <w:szCs w:val="24"/>
              </w:rPr>
              <w:t>Turėti ne mažesnę kaip 3 metų</w:t>
            </w:r>
            <w:r w:rsidRPr="009D75AA">
              <w:rPr>
                <w:rFonts w:ascii="Times New Roman" w:hAnsi="Times New Roman" w:cs="Times New Roman"/>
                <w:color w:val="00030D"/>
                <w:sz w:val="24"/>
                <w:szCs w:val="24"/>
                <w:shd w:val="clear" w:color="auto" w:fill="FFFFFF"/>
              </w:rPr>
              <w:t xml:space="preserve"> darbo stažą švietimo įstaigoje.</w:t>
            </w:r>
          </w:p>
          <w:p w:rsidR="00115D24" w:rsidRPr="008A6FA2"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rPr>
            </w:pPr>
            <w:r w:rsidRPr="00CB3EF2">
              <w:rPr>
                <w:rFonts w:ascii="Times New Roman" w:hAnsi="Times New Roman" w:cs="Times New Roman"/>
                <w:color w:val="00030D"/>
                <w:sz w:val="24"/>
                <w:szCs w:val="24"/>
                <w:shd w:val="clear" w:color="auto" w:fill="FFFFFF"/>
              </w:rPr>
              <w:t xml:space="preserve">Mokėti dirbti kompiuteriu, tvarkyti dokumentų </w:t>
            </w:r>
            <w:smartTag w:uri="schemas-tilde-lt/tildestengine" w:element="templates">
              <w:smartTagPr>
                <w:attr w:name="text" w:val="apskaita"/>
                <w:attr w:name="id" w:val="-1"/>
                <w:attr w:name="baseform" w:val="apskait|a"/>
              </w:smartTagPr>
              <w:r w:rsidRPr="00CB3EF2">
                <w:rPr>
                  <w:rFonts w:ascii="Times New Roman" w:hAnsi="Times New Roman" w:cs="Times New Roman"/>
                  <w:color w:val="00030D"/>
                  <w:sz w:val="24"/>
                  <w:szCs w:val="24"/>
                  <w:shd w:val="clear" w:color="auto" w:fill="FFFFFF"/>
                </w:rPr>
                <w:t>apskaitą</w:t>
              </w:r>
            </w:smartTag>
            <w:r w:rsidRPr="00CB3EF2">
              <w:rPr>
                <w:rFonts w:ascii="Times New Roman" w:hAnsi="Times New Roman" w:cs="Times New Roman"/>
                <w:color w:val="00030D"/>
                <w:sz w:val="24"/>
                <w:szCs w:val="24"/>
                <w:shd w:val="clear" w:color="auto" w:fill="FFFFFF"/>
              </w:rPr>
              <w:t>, priimti ir siųsti informaciją.</w:t>
            </w:r>
          </w:p>
          <w:p w:rsidR="00115D24" w:rsidRPr="001E33FE"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rPr>
            </w:pPr>
            <w:r w:rsidRPr="00CB3EF2">
              <w:rPr>
                <w:rFonts w:ascii="Times New Roman" w:hAnsi="Times New Roman" w:cs="Times New Roman"/>
                <w:color w:val="00030D"/>
                <w:sz w:val="24"/>
                <w:szCs w:val="24"/>
                <w:shd w:val="clear" w:color="auto" w:fill="FFFFFF"/>
              </w:rPr>
              <w:t xml:space="preserve">Būti susipažinusiam su Lietuvos Respublikos konstitucija, Lietuvos Respublikos darbo kodeksu, kitais įstatymais (Švietimo, Vietos savivaldos, Valstybės tarnybos ir kt.), Vaiko teisių konvencija, Vyriausybės nutarimais, Švietimo ir mokslo ministerijos įsakymais, Šiaulių m. savivaldybės tarybos (dalininkų susirinkimo) sprendimais, administracijos direktoriaus, Švietimo skyriaus vedėjo įsakymais ir kitais teisės </w:t>
            </w:r>
            <w:smartTag w:uri="schemas-tilde-lt/tildestengine" w:element="templates">
              <w:smartTagPr>
                <w:attr w:name="text" w:val="aktais"/>
                <w:attr w:name="id" w:val="-1"/>
                <w:attr w:name="baseform" w:val="akt|as"/>
              </w:smartTagPr>
              <w:r w:rsidRPr="00CB3EF2">
                <w:rPr>
                  <w:rFonts w:ascii="Times New Roman" w:hAnsi="Times New Roman" w:cs="Times New Roman"/>
                  <w:color w:val="00030D"/>
                  <w:sz w:val="24"/>
                  <w:szCs w:val="24"/>
                  <w:shd w:val="clear" w:color="auto" w:fill="FFFFFF"/>
                </w:rPr>
                <w:t>aktais</w:t>
              </w:r>
            </w:smartTag>
            <w:r w:rsidRPr="00CB3EF2">
              <w:rPr>
                <w:rFonts w:ascii="Times New Roman" w:hAnsi="Times New Roman" w:cs="Times New Roman"/>
                <w:color w:val="00030D"/>
                <w:sz w:val="24"/>
                <w:szCs w:val="24"/>
                <w:shd w:val="clear" w:color="auto" w:fill="FFFFFF"/>
              </w:rPr>
              <w:t>, reglamentuojančiais švietimo įstaigų veiklą, vaikų ugdymą, jų teisių apsaugą, darbo santykius.</w:t>
            </w:r>
          </w:p>
          <w:p w:rsidR="00115D24" w:rsidRPr="001E33FE"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rPr>
            </w:pPr>
            <w:bookmarkStart w:id="0" w:name="_GoBack"/>
            <w:bookmarkEnd w:id="0"/>
            <w:r w:rsidRPr="001E33FE">
              <w:rPr>
                <w:rFonts w:ascii="Times New Roman" w:hAnsi="Times New Roman" w:cs="Times New Roman"/>
                <w:sz w:val="24"/>
                <w:szCs w:val="24"/>
              </w:rPr>
              <w:t>Mokėti bent vieną iš trijų Europos Sąjungos darbo kalbų (anglų, prancūzų ar vokiečių) ne žemesniu kaip B1 kalbos mokėjimo lygiu</w:t>
            </w:r>
            <w:r>
              <w:rPr>
                <w:rFonts w:ascii="Times New Roman" w:hAnsi="Times New Roman" w:cs="Times New Roman"/>
                <w:sz w:val="24"/>
                <w:szCs w:val="24"/>
              </w:rPr>
              <w:t xml:space="preserve"> </w:t>
            </w:r>
            <w:r w:rsidRPr="001E33FE">
              <w:rPr>
                <w:rFonts w:ascii="Times New Roman" w:hAnsi="Times New Roman" w:cs="Times New Roman"/>
                <w:sz w:val="24"/>
                <w:szCs w:val="24"/>
              </w:rPr>
              <w:t>(pagal Bendruosiuose Europos kalbų metmenyse nustatytą ir apibūdintą šešių kalbos mokėjimo lygių sistemą).</w:t>
            </w:r>
          </w:p>
          <w:p w:rsidR="00115D24" w:rsidRPr="008A6FA2"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rPr>
            </w:pPr>
            <w:r w:rsidRPr="008A6FA2">
              <w:rPr>
                <w:rFonts w:ascii="Times New Roman" w:hAnsi="Times New Roman" w:cs="Times New Roman"/>
                <w:color w:val="00030D"/>
                <w:sz w:val="24"/>
                <w:szCs w:val="24"/>
                <w:shd w:val="clear" w:color="auto" w:fill="FFFFFF"/>
              </w:rPr>
              <w:t>Sklandžiai ir argumentuotai reikšti mintis žodžiu ir raštu.</w:t>
            </w:r>
          </w:p>
          <w:p w:rsidR="00115D24" w:rsidRPr="008A6FA2" w:rsidRDefault="00115D24" w:rsidP="00854333">
            <w:pPr>
              <w:pStyle w:val="Sraopastraipa"/>
              <w:tabs>
                <w:tab w:val="left" w:pos="851"/>
              </w:tabs>
              <w:ind w:left="567"/>
              <w:jc w:val="both"/>
              <w:rPr>
                <w:rStyle w:val="apple-converted-space"/>
                <w:rFonts w:ascii="Times New Roman" w:hAnsi="Times New Roman" w:cs="Times New Roman"/>
                <w:color w:val="00030D"/>
                <w:sz w:val="24"/>
                <w:szCs w:val="24"/>
                <w:shd w:val="clear" w:color="auto" w:fill="FFFFFF"/>
              </w:rPr>
            </w:pPr>
            <w:r w:rsidRPr="008A6FA2">
              <w:rPr>
                <w:rFonts w:ascii="Times New Roman" w:hAnsi="Times New Roman" w:cs="Times New Roman"/>
                <w:color w:val="00030D"/>
                <w:sz w:val="24"/>
                <w:szCs w:val="24"/>
                <w:shd w:val="clear" w:color="auto" w:fill="FFFFFF"/>
              </w:rPr>
              <w:t>Privalumai:</w:t>
            </w:r>
            <w:r w:rsidRPr="008A6FA2">
              <w:rPr>
                <w:rStyle w:val="apple-converted-space"/>
                <w:rFonts w:ascii="Times New Roman" w:hAnsi="Times New Roman" w:cs="Times New Roman"/>
                <w:color w:val="00030D"/>
                <w:sz w:val="24"/>
                <w:szCs w:val="24"/>
              </w:rPr>
              <w:t> </w:t>
            </w:r>
          </w:p>
          <w:p w:rsidR="00115D24"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shd w:val="clear" w:color="auto" w:fill="FFFFFF"/>
              </w:rPr>
            </w:pPr>
            <w:r w:rsidRPr="008A6FA2">
              <w:rPr>
                <w:rFonts w:ascii="Times New Roman" w:hAnsi="Times New Roman" w:cs="Times New Roman"/>
                <w:color w:val="00030D"/>
                <w:sz w:val="24"/>
                <w:szCs w:val="24"/>
                <w:shd w:val="clear" w:color="auto" w:fill="FFFFFF"/>
              </w:rPr>
              <w:t>Projektų rengimo</w:t>
            </w:r>
            <w:r>
              <w:rPr>
                <w:rFonts w:ascii="Times New Roman" w:hAnsi="Times New Roman" w:cs="Times New Roman"/>
                <w:color w:val="00030D"/>
                <w:sz w:val="24"/>
                <w:szCs w:val="24"/>
                <w:shd w:val="clear" w:color="auto" w:fill="FFFFFF"/>
              </w:rPr>
              <w:t>, įgyvendinimo</w:t>
            </w:r>
            <w:r w:rsidRPr="008A6FA2">
              <w:rPr>
                <w:rFonts w:ascii="Times New Roman" w:hAnsi="Times New Roman" w:cs="Times New Roman"/>
                <w:color w:val="00030D"/>
                <w:sz w:val="24"/>
                <w:szCs w:val="24"/>
                <w:shd w:val="clear" w:color="auto" w:fill="FFFFFF"/>
              </w:rPr>
              <w:t xml:space="preserve"> patirtis.</w:t>
            </w:r>
          </w:p>
          <w:p w:rsidR="00115D24" w:rsidRPr="007C1772" w:rsidRDefault="00115D24" w:rsidP="00854333">
            <w:pPr>
              <w:pStyle w:val="Sraopastraipa"/>
              <w:numPr>
                <w:ilvl w:val="0"/>
                <w:numId w:val="1"/>
              </w:numPr>
              <w:tabs>
                <w:tab w:val="left" w:pos="851"/>
              </w:tabs>
              <w:ind w:left="0" w:firstLine="567"/>
              <w:jc w:val="both"/>
              <w:rPr>
                <w:rFonts w:ascii="Times New Roman" w:hAnsi="Times New Roman" w:cs="Times New Roman"/>
                <w:color w:val="00030D"/>
                <w:sz w:val="24"/>
                <w:szCs w:val="24"/>
                <w:shd w:val="clear" w:color="auto" w:fill="FFFFFF"/>
              </w:rPr>
            </w:pPr>
            <w:r w:rsidRPr="007C1772">
              <w:rPr>
                <w:rFonts w:ascii="Times New Roman" w:hAnsi="Times New Roman" w:cs="Times New Roman"/>
                <w:color w:val="00030D"/>
                <w:sz w:val="24"/>
                <w:szCs w:val="24"/>
                <w:shd w:val="clear" w:color="auto" w:fill="FFFFFF"/>
              </w:rPr>
              <w:t>Renginių organizatoriaus darbo patirtis.</w:t>
            </w:r>
          </w:p>
        </w:tc>
      </w:tr>
      <w:tr w:rsidR="00115D24" w:rsidRPr="00C12458" w:rsidTr="00854333">
        <w:tc>
          <w:tcPr>
            <w:tcW w:w="9854" w:type="dxa"/>
          </w:tcPr>
          <w:p w:rsidR="00115D24" w:rsidRPr="00C12458" w:rsidRDefault="00115D24" w:rsidP="00854333">
            <w:pPr>
              <w:rPr>
                <w:rFonts w:ascii="Times New Roman" w:hAnsi="Times New Roman" w:cs="Times New Roman"/>
                <w:b/>
                <w:sz w:val="24"/>
                <w:szCs w:val="24"/>
              </w:rPr>
            </w:pPr>
            <w:r w:rsidRPr="00C12458">
              <w:rPr>
                <w:rFonts w:ascii="Times New Roman" w:hAnsi="Times New Roman" w:cs="Times New Roman"/>
                <w:b/>
                <w:sz w:val="24"/>
                <w:szCs w:val="24"/>
              </w:rPr>
              <w:t>Funkcijos:</w:t>
            </w:r>
          </w:p>
        </w:tc>
      </w:tr>
      <w:tr w:rsidR="00115D24" w:rsidRPr="00C12458" w:rsidTr="00854333">
        <w:tc>
          <w:tcPr>
            <w:tcW w:w="9854" w:type="dxa"/>
          </w:tcPr>
          <w:p w:rsidR="00115D24" w:rsidRPr="008D094B" w:rsidRDefault="00115D24" w:rsidP="00115D24">
            <w:pPr>
              <w:pStyle w:val="Sraopastraipa"/>
              <w:numPr>
                <w:ilvl w:val="0"/>
                <w:numId w:val="3"/>
              </w:numPr>
              <w:rPr>
                <w:rFonts w:ascii="Times New Roman" w:hAnsi="Times New Roman" w:cs="Times New Roman"/>
                <w:sz w:val="24"/>
                <w:szCs w:val="24"/>
              </w:rPr>
            </w:pPr>
            <w:r w:rsidRPr="008D094B">
              <w:rPr>
                <w:rFonts w:ascii="Times New Roman" w:hAnsi="Times New Roman" w:cs="Times New Roman"/>
                <w:sz w:val="24"/>
                <w:szCs w:val="24"/>
              </w:rPr>
              <w:t xml:space="preserve">Organizuoti ir kontroliuoti mokyklos ugdymo turinio formavimą, planavimą, derinimą ir </w:t>
            </w:r>
          </w:p>
          <w:p w:rsidR="00115D24" w:rsidRDefault="00115D24" w:rsidP="00854333">
            <w:pPr>
              <w:rPr>
                <w:rFonts w:ascii="Times New Roman" w:hAnsi="Times New Roman" w:cs="Times New Roman"/>
                <w:sz w:val="24"/>
                <w:szCs w:val="24"/>
              </w:rPr>
            </w:pPr>
            <w:r>
              <w:rPr>
                <w:rFonts w:ascii="Times New Roman" w:hAnsi="Times New Roman" w:cs="Times New Roman"/>
                <w:sz w:val="24"/>
                <w:szCs w:val="24"/>
              </w:rPr>
              <w:t>įgyvendinimą.</w:t>
            </w:r>
            <w:r w:rsidRPr="000E55BA">
              <w:rPr>
                <w:rFonts w:ascii="Times New Roman" w:hAnsi="Times New Roman" w:cs="Times New Roman"/>
                <w:sz w:val="24"/>
                <w:szCs w:val="24"/>
              </w:rPr>
              <w:t xml:space="preserve"> </w:t>
            </w:r>
          </w:p>
          <w:p w:rsidR="00115D24" w:rsidRPr="008D094B" w:rsidRDefault="00115D24" w:rsidP="00115D24">
            <w:pPr>
              <w:pStyle w:val="Sraopastraipa"/>
              <w:numPr>
                <w:ilvl w:val="0"/>
                <w:numId w:val="3"/>
              </w:numPr>
              <w:rPr>
                <w:rFonts w:ascii="Times New Roman" w:hAnsi="Times New Roman" w:cs="Times New Roman"/>
                <w:sz w:val="24"/>
                <w:szCs w:val="24"/>
              </w:rPr>
            </w:pPr>
            <w:r w:rsidRPr="008D094B">
              <w:rPr>
                <w:rFonts w:ascii="Times New Roman" w:hAnsi="Times New Roman" w:cs="Times New Roman"/>
                <w:sz w:val="24"/>
                <w:szCs w:val="24"/>
              </w:rPr>
              <w:t>Dalyvauti ir teikti pasiūlymus kuriant mokyklos strateginį planą, metinę veiklos programą.</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Skelbti</w:t>
            </w:r>
            <w:r w:rsidRPr="000E55BA">
              <w:rPr>
                <w:rFonts w:ascii="Times New Roman" w:hAnsi="Times New Roman" w:cs="Times New Roman"/>
                <w:sz w:val="24"/>
                <w:szCs w:val="24"/>
              </w:rPr>
              <w:t xml:space="preserve"> informaciją mokyklos svetainėje apie vykdomas programas, priėmimo sąlygas,</w:t>
            </w:r>
          </w:p>
          <w:p w:rsidR="00115D24" w:rsidRDefault="00115D24" w:rsidP="00854333">
            <w:pPr>
              <w:rPr>
                <w:rFonts w:ascii="Times New Roman" w:hAnsi="Times New Roman" w:cs="Times New Roman"/>
                <w:sz w:val="24"/>
                <w:szCs w:val="24"/>
              </w:rPr>
            </w:pPr>
            <w:r w:rsidRPr="000E55BA">
              <w:rPr>
                <w:rFonts w:ascii="Times New Roman" w:hAnsi="Times New Roman" w:cs="Times New Roman"/>
                <w:sz w:val="24"/>
                <w:szCs w:val="24"/>
              </w:rPr>
              <w:t xml:space="preserve"> svarbiausius veiklos vertinimo rezultatus, bendruomenė</w:t>
            </w:r>
            <w:r>
              <w:rPr>
                <w:rFonts w:ascii="Times New Roman" w:hAnsi="Times New Roman" w:cs="Times New Roman"/>
                <w:sz w:val="24"/>
                <w:szCs w:val="24"/>
              </w:rPr>
              <w:t>s tradicijas, pasiekimus ir kt.</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Vykdyti</w:t>
            </w:r>
            <w:r w:rsidRPr="000E55BA">
              <w:rPr>
                <w:rFonts w:ascii="Times New Roman" w:hAnsi="Times New Roman" w:cs="Times New Roman"/>
                <w:sz w:val="24"/>
                <w:szCs w:val="24"/>
              </w:rPr>
              <w:t xml:space="preserve"> kitus su mokyklos veikla susijusius nenuolatinio pobūdžio direktoriaus pavedimus, </w:t>
            </w:r>
          </w:p>
          <w:p w:rsidR="00115D24" w:rsidRDefault="00115D24" w:rsidP="00854333">
            <w:pPr>
              <w:rPr>
                <w:rFonts w:ascii="Times New Roman" w:hAnsi="Times New Roman" w:cs="Times New Roman"/>
                <w:sz w:val="24"/>
                <w:szCs w:val="24"/>
              </w:rPr>
            </w:pPr>
            <w:r w:rsidRPr="008F54FE">
              <w:rPr>
                <w:rFonts w:ascii="Times New Roman" w:hAnsi="Times New Roman" w:cs="Times New Roman"/>
                <w:sz w:val="24"/>
                <w:szCs w:val="24"/>
              </w:rPr>
              <w:t>kad būtų</w:t>
            </w:r>
            <w:r w:rsidRPr="000E55BA">
              <w:rPr>
                <w:rFonts w:ascii="Times New Roman" w:hAnsi="Times New Roman" w:cs="Times New Roman"/>
                <w:sz w:val="24"/>
                <w:szCs w:val="24"/>
              </w:rPr>
              <w:t xml:space="preserve"> pasiekti mokyklos strateginiai </w:t>
            </w:r>
            <w:r>
              <w:rPr>
                <w:rFonts w:ascii="Times New Roman" w:hAnsi="Times New Roman" w:cs="Times New Roman"/>
                <w:sz w:val="24"/>
                <w:szCs w:val="24"/>
              </w:rPr>
              <w:t>tikslai.</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O</w:t>
            </w:r>
            <w:r w:rsidRPr="000E55BA">
              <w:rPr>
                <w:rFonts w:ascii="Times New Roman" w:hAnsi="Times New Roman" w:cs="Times New Roman"/>
                <w:sz w:val="24"/>
                <w:szCs w:val="24"/>
              </w:rPr>
              <w:t>rganizuo</w:t>
            </w:r>
            <w:r>
              <w:rPr>
                <w:rFonts w:ascii="Times New Roman" w:hAnsi="Times New Roman" w:cs="Times New Roman"/>
                <w:sz w:val="24"/>
                <w:szCs w:val="24"/>
              </w:rPr>
              <w:t xml:space="preserve">ti </w:t>
            </w:r>
            <w:r w:rsidRPr="000E55BA">
              <w:rPr>
                <w:rFonts w:ascii="Times New Roman" w:hAnsi="Times New Roman" w:cs="Times New Roman"/>
                <w:sz w:val="24"/>
                <w:szCs w:val="24"/>
              </w:rPr>
              <w:t>ir kontroliuo</w:t>
            </w:r>
            <w:r>
              <w:rPr>
                <w:rFonts w:ascii="Times New Roman" w:hAnsi="Times New Roman" w:cs="Times New Roman"/>
                <w:sz w:val="24"/>
                <w:szCs w:val="24"/>
              </w:rPr>
              <w:t xml:space="preserve">ti </w:t>
            </w:r>
            <w:r w:rsidRPr="000E55BA">
              <w:rPr>
                <w:rFonts w:ascii="Times New Roman" w:hAnsi="Times New Roman" w:cs="Times New Roman"/>
                <w:sz w:val="24"/>
                <w:szCs w:val="24"/>
              </w:rPr>
              <w:t>strateginius mokyklos tikslus atsiliepiančio mokyklos ugdymo</w:t>
            </w:r>
          </w:p>
          <w:p w:rsidR="00115D24" w:rsidRDefault="00115D24" w:rsidP="00854333">
            <w:pPr>
              <w:rPr>
                <w:rFonts w:ascii="Times New Roman" w:hAnsi="Times New Roman" w:cs="Times New Roman"/>
                <w:sz w:val="24"/>
                <w:szCs w:val="24"/>
              </w:rPr>
            </w:pPr>
            <w:r>
              <w:rPr>
                <w:rFonts w:ascii="Times New Roman" w:hAnsi="Times New Roman" w:cs="Times New Roman"/>
                <w:sz w:val="24"/>
                <w:szCs w:val="24"/>
              </w:rPr>
              <w:t>t</w:t>
            </w:r>
            <w:r w:rsidRPr="008F54FE">
              <w:rPr>
                <w:rFonts w:ascii="Times New Roman" w:hAnsi="Times New Roman" w:cs="Times New Roman"/>
                <w:sz w:val="24"/>
                <w:szCs w:val="24"/>
              </w:rPr>
              <w:t>urinio</w:t>
            </w:r>
            <w:r w:rsidRPr="000E55BA">
              <w:rPr>
                <w:rFonts w:ascii="Times New Roman" w:hAnsi="Times New Roman" w:cs="Times New Roman"/>
                <w:sz w:val="24"/>
                <w:szCs w:val="24"/>
              </w:rPr>
              <w:t xml:space="preserve"> kūrimą, derinti pateiktas ugdymo plano dalis ir rengti bendrą ugdymo plano projektą, vykdyti ugdymo plano priežiūrą, kontroliuoti ugdymo programų vykdymą.</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0E55BA">
              <w:rPr>
                <w:rFonts w:ascii="Times New Roman" w:hAnsi="Times New Roman" w:cs="Times New Roman"/>
                <w:sz w:val="24"/>
                <w:szCs w:val="24"/>
              </w:rPr>
              <w:t>ikrin</w:t>
            </w:r>
            <w:r>
              <w:rPr>
                <w:rFonts w:ascii="Times New Roman" w:hAnsi="Times New Roman" w:cs="Times New Roman"/>
                <w:sz w:val="24"/>
                <w:szCs w:val="24"/>
              </w:rPr>
              <w:t>ti</w:t>
            </w:r>
            <w:r w:rsidRPr="000E55BA">
              <w:rPr>
                <w:rFonts w:ascii="Times New Roman" w:hAnsi="Times New Roman" w:cs="Times New Roman"/>
                <w:sz w:val="24"/>
                <w:szCs w:val="24"/>
              </w:rPr>
              <w:t xml:space="preserve"> ir derin</w:t>
            </w:r>
            <w:r>
              <w:rPr>
                <w:rFonts w:ascii="Times New Roman" w:hAnsi="Times New Roman" w:cs="Times New Roman"/>
                <w:sz w:val="24"/>
                <w:szCs w:val="24"/>
              </w:rPr>
              <w:t>ti</w:t>
            </w:r>
            <w:r w:rsidRPr="000E55BA">
              <w:rPr>
                <w:rFonts w:ascii="Times New Roman" w:hAnsi="Times New Roman" w:cs="Times New Roman"/>
                <w:sz w:val="24"/>
                <w:szCs w:val="24"/>
              </w:rPr>
              <w:t xml:space="preserve"> viešinimui skirtą su ugdymu susijusią informaciją apie mokyklą.</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V</w:t>
            </w:r>
            <w:r w:rsidRPr="000E55BA">
              <w:rPr>
                <w:rFonts w:ascii="Times New Roman" w:hAnsi="Times New Roman" w:cs="Times New Roman"/>
                <w:sz w:val="24"/>
                <w:szCs w:val="24"/>
              </w:rPr>
              <w:t>adovau</w:t>
            </w:r>
            <w:r>
              <w:rPr>
                <w:rFonts w:ascii="Times New Roman" w:hAnsi="Times New Roman" w:cs="Times New Roman"/>
                <w:sz w:val="24"/>
                <w:szCs w:val="24"/>
              </w:rPr>
              <w:t>ti</w:t>
            </w:r>
            <w:r w:rsidRPr="000E55BA">
              <w:rPr>
                <w:rFonts w:ascii="Times New Roman" w:hAnsi="Times New Roman" w:cs="Times New Roman"/>
                <w:sz w:val="24"/>
                <w:szCs w:val="24"/>
              </w:rPr>
              <w:t xml:space="preserve"> mokyklos mokytojų atestacijos komisijai.</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Organizuoti ir vykdyti</w:t>
            </w:r>
            <w:r w:rsidRPr="008F54FE">
              <w:rPr>
                <w:rFonts w:ascii="Times New Roman" w:hAnsi="Times New Roman" w:cs="Times New Roman"/>
                <w:sz w:val="24"/>
                <w:szCs w:val="24"/>
              </w:rPr>
              <w:t xml:space="preserve"> mokyk</w:t>
            </w:r>
            <w:r>
              <w:rPr>
                <w:rFonts w:ascii="Times New Roman" w:hAnsi="Times New Roman" w:cs="Times New Roman"/>
                <w:sz w:val="24"/>
                <w:szCs w:val="24"/>
              </w:rPr>
              <w:t>los veiklos planavimą, dalyvauti</w:t>
            </w:r>
            <w:r w:rsidRPr="008F54FE">
              <w:rPr>
                <w:rFonts w:ascii="Times New Roman" w:hAnsi="Times New Roman" w:cs="Times New Roman"/>
                <w:sz w:val="24"/>
                <w:szCs w:val="24"/>
              </w:rPr>
              <w:t xml:space="preserve"> rengiant ir įgyvendinant</w:t>
            </w:r>
          </w:p>
          <w:p w:rsidR="00115D24" w:rsidRDefault="00115D24" w:rsidP="00854333">
            <w:pPr>
              <w:rPr>
                <w:rFonts w:ascii="Times New Roman" w:hAnsi="Times New Roman" w:cs="Times New Roman"/>
                <w:sz w:val="24"/>
                <w:szCs w:val="24"/>
              </w:rPr>
            </w:pPr>
            <w:r w:rsidRPr="008F54FE">
              <w:rPr>
                <w:rFonts w:ascii="Times New Roman" w:hAnsi="Times New Roman" w:cs="Times New Roman"/>
                <w:sz w:val="24"/>
                <w:szCs w:val="24"/>
              </w:rPr>
              <w:t xml:space="preserve"> strateginį planą, ugdymo planą, veiklos planą, mokslo metų veiklos programą, mėnesio veiklos planą,</w:t>
            </w:r>
            <w:r>
              <w:rPr>
                <w:rFonts w:ascii="Times New Roman" w:hAnsi="Times New Roman" w:cs="Times New Roman"/>
                <w:sz w:val="24"/>
                <w:szCs w:val="24"/>
              </w:rPr>
              <w:t xml:space="preserve"> mokslo metų veiklos ataskaitas.</w:t>
            </w:r>
          </w:p>
          <w:p w:rsidR="00115D24" w:rsidRPr="009D6881" w:rsidRDefault="00115D24" w:rsidP="00115D24">
            <w:pPr>
              <w:pStyle w:val="Sraopastraipa"/>
              <w:numPr>
                <w:ilvl w:val="0"/>
                <w:numId w:val="3"/>
              </w:numPr>
              <w:rPr>
                <w:rFonts w:ascii="Times New Roman" w:hAnsi="Times New Roman" w:cs="Times New Roman"/>
                <w:sz w:val="24"/>
                <w:szCs w:val="24"/>
              </w:rPr>
            </w:pPr>
            <w:r w:rsidRPr="009D6881">
              <w:rPr>
                <w:rFonts w:ascii="Times New Roman" w:hAnsi="Times New Roman" w:cs="Times New Roman"/>
                <w:color w:val="00030D"/>
                <w:sz w:val="24"/>
                <w:szCs w:val="24"/>
                <w:shd w:val="clear" w:color="auto" w:fill="FFFFFF"/>
              </w:rPr>
              <w:t>Rengti ir mokykloje įgyvendinti projektus.</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Organizuoti</w:t>
            </w:r>
            <w:r w:rsidRPr="000E55BA">
              <w:rPr>
                <w:rFonts w:ascii="Times New Roman" w:hAnsi="Times New Roman" w:cs="Times New Roman"/>
                <w:sz w:val="24"/>
                <w:szCs w:val="24"/>
              </w:rPr>
              <w:t xml:space="preserve"> priskirtų veiklo</w:t>
            </w:r>
            <w:r>
              <w:rPr>
                <w:rFonts w:ascii="Times New Roman" w:hAnsi="Times New Roman" w:cs="Times New Roman"/>
                <w:sz w:val="24"/>
                <w:szCs w:val="24"/>
              </w:rPr>
              <w:t xml:space="preserve">s sričių </w:t>
            </w:r>
            <w:proofErr w:type="spellStart"/>
            <w:r>
              <w:rPr>
                <w:rFonts w:ascii="Times New Roman" w:hAnsi="Times New Roman" w:cs="Times New Roman"/>
                <w:sz w:val="24"/>
                <w:szCs w:val="24"/>
              </w:rPr>
              <w:t>stebėseną</w:t>
            </w:r>
            <w:proofErr w:type="spellEnd"/>
            <w:r>
              <w:rPr>
                <w:rFonts w:ascii="Times New Roman" w:hAnsi="Times New Roman" w:cs="Times New Roman"/>
                <w:sz w:val="24"/>
                <w:szCs w:val="24"/>
              </w:rPr>
              <w:t xml:space="preserve"> ir priežiūrą.</w:t>
            </w:r>
          </w:p>
          <w:p w:rsidR="00115D24" w:rsidRPr="000E55BA"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Bendradarbiauti</w:t>
            </w:r>
            <w:r w:rsidRPr="000E55BA">
              <w:rPr>
                <w:rFonts w:ascii="Times New Roman" w:hAnsi="Times New Roman" w:cs="Times New Roman"/>
                <w:sz w:val="24"/>
                <w:szCs w:val="24"/>
              </w:rPr>
              <w:t xml:space="preserve"> su mokytojais, mokinių tėvais (globėjais, rūpintojais), kitomis švietimo,</w:t>
            </w:r>
          </w:p>
          <w:p w:rsidR="00115D24" w:rsidRDefault="00115D24" w:rsidP="00854333">
            <w:pPr>
              <w:rPr>
                <w:rFonts w:ascii="Times New Roman" w:hAnsi="Times New Roman" w:cs="Times New Roman"/>
                <w:sz w:val="24"/>
                <w:szCs w:val="24"/>
              </w:rPr>
            </w:pPr>
            <w:r w:rsidRPr="000E55BA">
              <w:rPr>
                <w:rFonts w:ascii="Times New Roman" w:hAnsi="Times New Roman" w:cs="Times New Roman"/>
                <w:sz w:val="24"/>
                <w:szCs w:val="24"/>
              </w:rPr>
              <w:t>socialinėmis, vaikų teisių apsaugos institucijomis mokinių ugdymo, mokytojų kvalifikacijos ir atestacijos tobulinimo bei kitais pagal priskirtą kompetenciją klausimais</w:t>
            </w:r>
            <w:r>
              <w:rPr>
                <w:rFonts w:ascii="Times New Roman" w:hAnsi="Times New Roman" w:cs="Times New Roman"/>
                <w:sz w:val="24"/>
                <w:szCs w:val="24"/>
              </w:rPr>
              <w:t>.</w:t>
            </w:r>
            <w:r w:rsidRPr="000E55BA">
              <w:rPr>
                <w:rFonts w:ascii="Times New Roman" w:hAnsi="Times New Roman" w:cs="Times New Roman"/>
                <w:sz w:val="24"/>
                <w:szCs w:val="24"/>
              </w:rPr>
              <w:t xml:space="preserve"> </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 Vykdyti</w:t>
            </w:r>
            <w:r w:rsidRPr="000E55BA">
              <w:rPr>
                <w:rFonts w:ascii="Times New Roman" w:hAnsi="Times New Roman" w:cs="Times New Roman"/>
                <w:sz w:val="24"/>
                <w:szCs w:val="24"/>
              </w:rPr>
              <w:t xml:space="preserve"> statistinių ataskaitų rengimą ir apskaitą, pedagogų duomenų bazės tvarkymą ir </w:t>
            </w:r>
          </w:p>
          <w:p w:rsidR="00115D24" w:rsidRDefault="00115D24" w:rsidP="00854333">
            <w:pPr>
              <w:rPr>
                <w:rFonts w:ascii="Times New Roman" w:hAnsi="Times New Roman" w:cs="Times New Roman"/>
                <w:sz w:val="24"/>
                <w:szCs w:val="24"/>
              </w:rPr>
            </w:pPr>
            <w:r w:rsidRPr="008F54FE">
              <w:rPr>
                <w:rFonts w:ascii="Times New Roman" w:hAnsi="Times New Roman" w:cs="Times New Roman"/>
                <w:sz w:val="24"/>
                <w:szCs w:val="24"/>
              </w:rPr>
              <w:t xml:space="preserve">koregavimą, </w:t>
            </w:r>
            <w:r w:rsidRPr="000E55BA">
              <w:rPr>
                <w:rFonts w:ascii="Times New Roman" w:hAnsi="Times New Roman" w:cs="Times New Roman"/>
                <w:sz w:val="24"/>
                <w:szCs w:val="24"/>
              </w:rPr>
              <w:t>mokyklos dokumentacijos ugdymo k</w:t>
            </w:r>
            <w:r>
              <w:rPr>
                <w:rFonts w:ascii="Times New Roman" w:hAnsi="Times New Roman" w:cs="Times New Roman"/>
                <w:sz w:val="24"/>
                <w:szCs w:val="24"/>
              </w:rPr>
              <w:t>lausimais priežiūrą ir apskaitą.</w:t>
            </w:r>
          </w:p>
          <w:p w:rsidR="00115D24" w:rsidRDefault="00115D24" w:rsidP="00115D24">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Vadovauti</w:t>
            </w:r>
            <w:r w:rsidRPr="000E55BA">
              <w:rPr>
                <w:rFonts w:ascii="Times New Roman" w:hAnsi="Times New Roman" w:cs="Times New Roman"/>
                <w:sz w:val="24"/>
                <w:szCs w:val="24"/>
              </w:rPr>
              <w:t xml:space="preserve"> direktoriaus įsakymu paski</w:t>
            </w:r>
            <w:r>
              <w:rPr>
                <w:rFonts w:ascii="Times New Roman" w:hAnsi="Times New Roman" w:cs="Times New Roman"/>
                <w:sz w:val="24"/>
                <w:szCs w:val="24"/>
              </w:rPr>
              <w:t>rtoms darbo grupėms, komisijoms.</w:t>
            </w:r>
          </w:p>
          <w:p w:rsidR="00115D24" w:rsidRPr="00F000CC" w:rsidRDefault="00115D24" w:rsidP="00115D24">
            <w:pPr>
              <w:pStyle w:val="Sraopastraipa"/>
              <w:numPr>
                <w:ilvl w:val="0"/>
                <w:numId w:val="3"/>
              </w:numPr>
              <w:tabs>
                <w:tab w:val="left" w:pos="832"/>
                <w:tab w:val="left" w:pos="993"/>
              </w:tabs>
              <w:ind w:left="0" w:firstLine="360"/>
              <w:jc w:val="both"/>
              <w:rPr>
                <w:rFonts w:ascii="Times New Roman" w:hAnsi="Times New Roman" w:cs="Times New Roman"/>
                <w:color w:val="00030D"/>
                <w:sz w:val="24"/>
                <w:szCs w:val="24"/>
                <w:shd w:val="clear" w:color="auto" w:fill="FFFFFF"/>
              </w:rPr>
            </w:pPr>
            <w:r w:rsidRPr="009D6881">
              <w:rPr>
                <w:rFonts w:ascii="Times New Roman" w:hAnsi="Times New Roman" w:cs="Times New Roman"/>
                <w:color w:val="00030D"/>
                <w:sz w:val="24"/>
                <w:szCs w:val="24"/>
                <w:shd w:val="clear" w:color="auto" w:fill="FFFFFF"/>
              </w:rPr>
              <w:t xml:space="preserve">Organizuoti ir kontroliuoti ryšių užmezgimą, palaikymą ir bendradarbiavimą su mokyklos veikla susijusiais juridiniais ir fiziniais asmenimis, vietos bendruomene, kitomis mokyklomis, </w:t>
            </w:r>
            <w:r w:rsidRPr="009D6881">
              <w:rPr>
                <w:rFonts w:ascii="Times New Roman" w:hAnsi="Times New Roman" w:cs="Times New Roman"/>
                <w:color w:val="00030D"/>
                <w:sz w:val="24"/>
                <w:szCs w:val="24"/>
                <w:shd w:val="clear" w:color="auto" w:fill="FFFFFF"/>
              </w:rPr>
              <w:lastRenderedPageBreak/>
              <w:t>dalyvavimas šalies ir tarptautiniuose projektuose, susijusiuose su neformaliuoju švietimu ir pagalba.</w:t>
            </w:r>
          </w:p>
        </w:tc>
      </w:tr>
      <w:tr w:rsidR="00115D24" w:rsidRPr="00C12458" w:rsidTr="00854333">
        <w:tc>
          <w:tcPr>
            <w:tcW w:w="9854" w:type="dxa"/>
          </w:tcPr>
          <w:p w:rsidR="00115D24" w:rsidRPr="00C12458" w:rsidRDefault="00115D24" w:rsidP="00854333">
            <w:pPr>
              <w:rPr>
                <w:rFonts w:ascii="Times New Roman" w:hAnsi="Times New Roman" w:cs="Times New Roman"/>
                <w:b/>
                <w:sz w:val="24"/>
                <w:szCs w:val="24"/>
              </w:rPr>
            </w:pPr>
            <w:r w:rsidRPr="00C12458">
              <w:rPr>
                <w:rFonts w:ascii="Times New Roman" w:hAnsi="Times New Roman" w:cs="Times New Roman"/>
                <w:b/>
                <w:sz w:val="24"/>
                <w:szCs w:val="24"/>
              </w:rPr>
              <w:lastRenderedPageBreak/>
              <w:t xml:space="preserve">Darbo užmokestis: </w:t>
            </w:r>
          </w:p>
        </w:tc>
      </w:tr>
      <w:tr w:rsidR="00115D24" w:rsidRPr="00C12458" w:rsidTr="00854333">
        <w:tc>
          <w:tcPr>
            <w:tcW w:w="9854" w:type="dxa"/>
          </w:tcPr>
          <w:p w:rsidR="00115D24" w:rsidRPr="00497D7E" w:rsidRDefault="00115D24" w:rsidP="00854333">
            <w:pPr>
              <w:jc w:val="both"/>
              <w:rPr>
                <w:rFonts w:ascii="Times New Roman" w:hAnsi="Times New Roman" w:cs="Times New Roman"/>
                <w:sz w:val="24"/>
                <w:szCs w:val="24"/>
              </w:rPr>
            </w:pPr>
            <w:r w:rsidRPr="00497D7E">
              <w:rPr>
                <w:rFonts w:ascii="Times New Roman" w:hAnsi="Times New Roman" w:cs="Times New Roman"/>
                <w:sz w:val="24"/>
                <w:szCs w:val="24"/>
              </w:rPr>
              <w:t xml:space="preserve">Nustatomas vadovaujantis </w:t>
            </w:r>
            <w:r w:rsidRPr="005C71B7">
              <w:rPr>
                <w:rFonts w:ascii="Times New Roman" w:hAnsi="Times New Roman" w:cs="Times New Roman"/>
                <w:bCs/>
                <w:sz w:val="24"/>
                <w:szCs w:val="24"/>
              </w:rPr>
              <w:t xml:space="preserve">Lietuvos Respublikos </w:t>
            </w:r>
            <w:r w:rsidRPr="005C71B7">
              <w:rPr>
                <w:rFonts w:ascii="Times New Roman" w:hAnsi="Times New Roman" w:cs="Times New Roman"/>
                <w:sz w:val="24"/>
                <w:szCs w:val="24"/>
              </w:rPr>
              <w:t xml:space="preserve">valstybės ir savivaldybių įstaigų darbuotojų darbo apmokėjimo ir komisijų narių atlygio už darbą įstatymo Nr. XIII-198 1, 5, 7, 9, 10, 11, 12, 16 straipsnių ir 1, 2, 3, 4, 5 priedų pakeitimo įstatymu </w:t>
            </w:r>
            <w:r w:rsidRPr="005C71B7">
              <w:rPr>
                <w:rFonts w:ascii="Times New Roman" w:hAnsi="Times New Roman" w:cs="Times New Roman"/>
                <w:sz w:val="24"/>
                <w:szCs w:val="24"/>
                <w:lang w:val="en-US"/>
              </w:rPr>
              <w:t>2020</w:t>
            </w:r>
            <w:r w:rsidRPr="005C71B7">
              <w:rPr>
                <w:rFonts w:ascii="Times New Roman" w:hAnsi="Times New Roman" w:cs="Times New Roman"/>
                <w:sz w:val="24"/>
                <w:szCs w:val="24"/>
              </w:rPr>
              <w:t xml:space="preserve"> m. </w:t>
            </w:r>
            <w:proofErr w:type="spellStart"/>
            <w:proofErr w:type="gramStart"/>
            <w:r w:rsidRPr="005C71B7">
              <w:rPr>
                <w:rFonts w:ascii="Times New Roman" w:hAnsi="Times New Roman" w:cs="Times New Roman"/>
                <w:sz w:val="24"/>
                <w:szCs w:val="24"/>
                <w:lang w:val="en-US"/>
              </w:rPr>
              <w:t>gruodžio</w:t>
            </w:r>
            <w:proofErr w:type="spellEnd"/>
            <w:proofErr w:type="gramEnd"/>
            <w:r w:rsidRPr="005C71B7">
              <w:rPr>
                <w:rFonts w:ascii="Times New Roman" w:hAnsi="Times New Roman" w:cs="Times New Roman"/>
                <w:sz w:val="24"/>
                <w:szCs w:val="24"/>
              </w:rPr>
              <w:t xml:space="preserve"> </w:t>
            </w:r>
            <w:r w:rsidRPr="005C71B7">
              <w:rPr>
                <w:rFonts w:ascii="Times New Roman" w:hAnsi="Times New Roman" w:cs="Times New Roman"/>
                <w:sz w:val="24"/>
                <w:szCs w:val="24"/>
                <w:lang w:val="en-US"/>
              </w:rPr>
              <w:t>23</w:t>
            </w:r>
            <w:r w:rsidRPr="005C71B7">
              <w:rPr>
                <w:rFonts w:ascii="Times New Roman" w:hAnsi="Times New Roman" w:cs="Times New Roman"/>
                <w:sz w:val="24"/>
                <w:szCs w:val="24"/>
              </w:rPr>
              <w:t xml:space="preserve"> d. Nr. </w:t>
            </w:r>
            <w:r w:rsidRPr="005C71B7">
              <w:rPr>
                <w:rFonts w:ascii="Times New Roman" w:hAnsi="Times New Roman" w:cs="Times New Roman"/>
                <w:sz w:val="24"/>
                <w:szCs w:val="24"/>
                <w:lang w:val="en-US"/>
              </w:rPr>
              <w:t>XIV-127</w:t>
            </w:r>
            <w:r w:rsidRPr="00497D7E">
              <w:rPr>
                <w:rFonts w:ascii="Times New Roman" w:hAnsi="Times New Roman" w:cs="Times New Roman"/>
                <w:sz w:val="24"/>
                <w:szCs w:val="24"/>
              </w:rPr>
              <w:t xml:space="preserve">, 1 priedu. Darbo apmokėjimui taikomas pareiginės algos pastoviosios dalies koeficientas (pareiginės algos baziniais dydžiais) priklausomai nuo darbuotojo profesinio darbo patirties (metais) intervale nuo </w:t>
            </w:r>
            <w:r w:rsidRPr="003848B2">
              <w:rPr>
                <w:rFonts w:ascii="Times New Roman" w:hAnsi="Times New Roman" w:cs="Times New Roman"/>
                <w:sz w:val="24"/>
                <w:szCs w:val="24"/>
              </w:rPr>
              <w:t>6,0 iki 12,3.</w:t>
            </w:r>
          </w:p>
        </w:tc>
      </w:tr>
      <w:tr w:rsidR="00115D24" w:rsidRPr="00C12458" w:rsidTr="00854333">
        <w:tc>
          <w:tcPr>
            <w:tcW w:w="9854" w:type="dxa"/>
          </w:tcPr>
          <w:p w:rsidR="00115D24" w:rsidRPr="00F000CC" w:rsidRDefault="00115D24" w:rsidP="00854333">
            <w:pPr>
              <w:rPr>
                <w:rFonts w:ascii="Times New Roman" w:hAnsi="Times New Roman" w:cs="Times New Roman"/>
                <w:b/>
                <w:sz w:val="24"/>
                <w:szCs w:val="24"/>
              </w:rPr>
            </w:pPr>
            <w:r w:rsidRPr="00F000CC">
              <w:rPr>
                <w:rFonts w:ascii="Times New Roman" w:hAnsi="Times New Roman" w:cs="Times New Roman"/>
                <w:b/>
                <w:sz w:val="24"/>
                <w:szCs w:val="24"/>
              </w:rPr>
              <w:t>Dokumentai, kurie turi būti pateikti:</w:t>
            </w:r>
          </w:p>
        </w:tc>
      </w:tr>
      <w:tr w:rsidR="00115D24" w:rsidRPr="00C12458" w:rsidTr="00854333">
        <w:tc>
          <w:tcPr>
            <w:tcW w:w="9854" w:type="dxa"/>
          </w:tcPr>
          <w:p w:rsidR="00115D24" w:rsidRDefault="00115D24" w:rsidP="00115D24">
            <w:pPr>
              <w:pStyle w:val="Sraopastraipa"/>
              <w:numPr>
                <w:ilvl w:val="0"/>
                <w:numId w:val="2"/>
              </w:numPr>
              <w:tabs>
                <w:tab w:val="left" w:pos="851"/>
              </w:tabs>
              <w:jc w:val="both"/>
              <w:rPr>
                <w:rFonts w:ascii="Times New Roman" w:hAnsi="Times New Roman" w:cs="Times New Roman"/>
                <w:sz w:val="24"/>
                <w:szCs w:val="24"/>
              </w:rPr>
            </w:pPr>
            <w:r w:rsidRPr="00B83937">
              <w:rPr>
                <w:rFonts w:ascii="Times New Roman" w:hAnsi="Times New Roman" w:cs="Times New Roman"/>
                <w:sz w:val="24"/>
                <w:szCs w:val="24"/>
              </w:rPr>
              <w:t>Praš</w:t>
            </w:r>
            <w:r>
              <w:rPr>
                <w:rFonts w:ascii="Times New Roman" w:hAnsi="Times New Roman" w:cs="Times New Roman"/>
                <w:sz w:val="24"/>
                <w:szCs w:val="24"/>
              </w:rPr>
              <w:t>ymas leisti dalyvauti konkurse.</w:t>
            </w:r>
          </w:p>
          <w:p w:rsidR="00115D24" w:rsidRPr="00FC2FF6" w:rsidRDefault="00115D24" w:rsidP="00115D24">
            <w:pPr>
              <w:pStyle w:val="Sraopastraipa"/>
              <w:numPr>
                <w:ilvl w:val="0"/>
                <w:numId w:val="2"/>
              </w:numPr>
              <w:tabs>
                <w:tab w:val="left" w:pos="851"/>
              </w:tabs>
              <w:jc w:val="both"/>
              <w:rPr>
                <w:rFonts w:ascii="Times New Roman" w:hAnsi="Times New Roman" w:cs="Times New Roman"/>
                <w:sz w:val="24"/>
                <w:szCs w:val="24"/>
              </w:rPr>
            </w:pPr>
            <w:r w:rsidRPr="00FC2FF6">
              <w:rPr>
                <w:rFonts w:ascii="Times New Roman" w:eastAsia="Times New Roman" w:hAnsi="Times New Roman" w:cs="Times New Roman"/>
                <w:sz w:val="24"/>
                <w:szCs w:val="24"/>
              </w:rPr>
              <w:t>Asmens tapatybę patvirtinantis dokumentas ir jo kopija.</w:t>
            </w:r>
          </w:p>
          <w:p w:rsidR="00115D24" w:rsidRPr="00FC2FF6" w:rsidRDefault="00115D24" w:rsidP="00115D24">
            <w:pPr>
              <w:pStyle w:val="Sraopastraipa"/>
              <w:numPr>
                <w:ilvl w:val="0"/>
                <w:numId w:val="2"/>
              </w:numPr>
              <w:tabs>
                <w:tab w:val="left" w:pos="851"/>
              </w:tabs>
              <w:jc w:val="both"/>
              <w:rPr>
                <w:rFonts w:ascii="Times New Roman" w:hAnsi="Times New Roman" w:cs="Times New Roman"/>
                <w:sz w:val="24"/>
                <w:szCs w:val="24"/>
              </w:rPr>
            </w:pPr>
            <w:r w:rsidRPr="00ED3C2E">
              <w:rPr>
                <w:rFonts w:ascii="Times New Roman" w:eastAsia="Times New Roman" w:hAnsi="Times New Roman" w:cs="Times New Roman"/>
                <w:sz w:val="24"/>
                <w:szCs w:val="24"/>
              </w:rPr>
              <w:t>Išsilavinimą patvirtinantis dokumentas ir jo kopija, kiti dokumentai, patvirtinantys pretendento atitiktį kvalifikaciniams reikalavimams.</w:t>
            </w:r>
          </w:p>
          <w:p w:rsidR="00115D24" w:rsidRDefault="00115D24" w:rsidP="00115D24">
            <w:pPr>
              <w:pStyle w:val="Sraopastraipa"/>
              <w:numPr>
                <w:ilvl w:val="0"/>
                <w:numId w:val="2"/>
              </w:numPr>
              <w:tabs>
                <w:tab w:val="left" w:pos="851"/>
              </w:tabs>
              <w:jc w:val="both"/>
              <w:rPr>
                <w:rFonts w:ascii="Times New Roman" w:hAnsi="Times New Roman" w:cs="Times New Roman"/>
                <w:sz w:val="24"/>
                <w:szCs w:val="24"/>
              </w:rPr>
            </w:pPr>
            <w:r w:rsidRPr="00B83937">
              <w:rPr>
                <w:rFonts w:ascii="Times New Roman" w:hAnsi="Times New Roman" w:cs="Times New Roman"/>
                <w:sz w:val="24"/>
                <w:szCs w:val="24"/>
              </w:rPr>
              <w:t>Gyvenimo aprašymas (CV).</w:t>
            </w:r>
          </w:p>
          <w:p w:rsidR="00115D24" w:rsidRPr="00D51409" w:rsidRDefault="00115D24" w:rsidP="00115D24">
            <w:pPr>
              <w:pStyle w:val="Sraopastraipa"/>
              <w:numPr>
                <w:ilvl w:val="0"/>
                <w:numId w:val="2"/>
              </w:numPr>
              <w:tabs>
                <w:tab w:val="left" w:pos="851"/>
              </w:tabs>
              <w:jc w:val="both"/>
              <w:rPr>
                <w:rFonts w:ascii="Times New Roman" w:hAnsi="Times New Roman" w:cs="Times New Roman"/>
                <w:sz w:val="24"/>
                <w:szCs w:val="24"/>
              </w:rPr>
            </w:pPr>
            <w:r w:rsidRPr="00D51409">
              <w:rPr>
                <w:rFonts w:ascii="Times New Roman" w:eastAsia="Times New Roman" w:hAnsi="Times New Roman" w:cs="Times New Roman"/>
                <w:sz w:val="24"/>
                <w:szCs w:val="24"/>
              </w:rPr>
              <w:t>Užpildyta pretendento anketa </w:t>
            </w:r>
            <w:r w:rsidRPr="00D51409">
              <w:rPr>
                <w:rFonts w:ascii="Times New Roman" w:eastAsia="Times New Roman" w:hAnsi="Times New Roman" w:cs="Times New Roman"/>
                <w:iCs/>
                <w:sz w:val="24"/>
                <w:szCs w:val="24"/>
              </w:rPr>
              <w:t>(Pretendento anketos formos pavyzdys patvirtintas 2017 m. birželio 21 d. Lietuvos Respublikos Vyriausybės nutarimu Nr. 496).</w:t>
            </w:r>
          </w:p>
          <w:p w:rsidR="00115D24" w:rsidRDefault="00115D24" w:rsidP="00115D24">
            <w:pPr>
              <w:pStyle w:val="Sraopastraipa"/>
              <w:numPr>
                <w:ilvl w:val="0"/>
                <w:numId w:val="2"/>
              </w:numPr>
              <w:tabs>
                <w:tab w:val="left" w:pos="851"/>
              </w:tabs>
              <w:jc w:val="both"/>
              <w:rPr>
                <w:rFonts w:ascii="Times New Roman" w:hAnsi="Times New Roman" w:cs="Times New Roman"/>
                <w:sz w:val="24"/>
                <w:szCs w:val="24"/>
              </w:rPr>
            </w:pPr>
            <w:r w:rsidRPr="00B83937">
              <w:rPr>
                <w:rFonts w:ascii="Times New Roman" w:hAnsi="Times New Roman" w:cs="Times New Roman"/>
                <w:sz w:val="24"/>
                <w:szCs w:val="24"/>
              </w:rPr>
              <w:t>Rekomendacijos (neprivalom</w:t>
            </w:r>
            <w:r>
              <w:rPr>
                <w:rFonts w:ascii="Times New Roman" w:hAnsi="Times New Roman" w:cs="Times New Roman"/>
                <w:sz w:val="24"/>
                <w:szCs w:val="24"/>
              </w:rPr>
              <w:t>a).</w:t>
            </w:r>
          </w:p>
          <w:p w:rsidR="00115D24" w:rsidRPr="001138C6" w:rsidRDefault="00115D24" w:rsidP="00115D24">
            <w:pPr>
              <w:pStyle w:val="Sraopastraipa"/>
              <w:numPr>
                <w:ilvl w:val="0"/>
                <w:numId w:val="2"/>
              </w:numPr>
              <w:tabs>
                <w:tab w:val="left" w:pos="851"/>
              </w:tabs>
              <w:jc w:val="both"/>
              <w:rPr>
                <w:rFonts w:ascii="Times New Roman" w:hAnsi="Times New Roman" w:cs="Times New Roman"/>
                <w:sz w:val="24"/>
                <w:szCs w:val="24"/>
              </w:rPr>
            </w:pPr>
            <w:r w:rsidRPr="00B83937">
              <w:rPr>
                <w:rFonts w:ascii="Times New Roman" w:hAnsi="Times New Roman" w:cs="Times New Roman"/>
                <w:sz w:val="24"/>
                <w:szCs w:val="24"/>
              </w:rPr>
              <w:t>Asmeninių privalumų sąrašas, kuriame pretendentas laisva forma nurodo gebėjimus ir dalykines savybes (neprivaloma).</w:t>
            </w:r>
          </w:p>
          <w:p w:rsidR="00115D24" w:rsidRDefault="00115D24" w:rsidP="00854333">
            <w:pPr>
              <w:tabs>
                <w:tab w:val="left" w:pos="567"/>
                <w:tab w:val="left" w:pos="851"/>
              </w:tabs>
              <w:rPr>
                <w:rFonts w:ascii="Times New Roman" w:eastAsia="Times New Roman" w:hAnsi="Times New Roman" w:cs="Times New Roman"/>
                <w:bCs/>
                <w:sz w:val="24"/>
                <w:szCs w:val="24"/>
              </w:rPr>
            </w:pPr>
          </w:p>
          <w:p w:rsidR="00115D24" w:rsidRPr="00032A68" w:rsidRDefault="00115D24" w:rsidP="00854333">
            <w:pPr>
              <w:tabs>
                <w:tab w:val="left" w:pos="567"/>
                <w:tab w:val="left" w:pos="851"/>
              </w:tabs>
              <w:rPr>
                <w:rFonts w:ascii="Times New Roman" w:hAnsi="Times New Roman" w:cs="Times New Roman"/>
                <w:color w:val="00030D"/>
                <w:sz w:val="24"/>
                <w:szCs w:val="24"/>
                <w:shd w:val="clear" w:color="auto" w:fill="FFFFFF"/>
              </w:rPr>
            </w:pPr>
            <w:r w:rsidRPr="00032A68">
              <w:rPr>
                <w:rFonts w:ascii="Times New Roman" w:eastAsia="Times New Roman" w:hAnsi="Times New Roman" w:cs="Times New Roman"/>
                <w:bCs/>
                <w:sz w:val="24"/>
                <w:szCs w:val="24"/>
              </w:rPr>
              <w:t>Pretendentų atrankos būdas</w:t>
            </w:r>
            <w:r w:rsidRPr="00032A68">
              <w:rPr>
                <w:rFonts w:ascii="Times New Roman" w:eastAsia="Times New Roman" w:hAnsi="Times New Roman" w:cs="Times New Roman"/>
                <w:sz w:val="24"/>
                <w:szCs w:val="24"/>
              </w:rPr>
              <w:t> – testas žodžiu (pokalbis). Pretendentams, kurie atitiks konkurso skelbime nustatytus reikalavimus, pranešimai apie dalyvavimą atrankoje, bus išsiųsti elektroniniu paštu individualiai</w:t>
            </w:r>
            <w:r>
              <w:rPr>
                <w:rFonts w:ascii="Times New Roman" w:eastAsia="Times New Roman" w:hAnsi="Times New Roman" w:cs="Times New Roman"/>
                <w:sz w:val="24"/>
                <w:szCs w:val="24"/>
              </w:rPr>
              <w:t xml:space="preserve"> </w:t>
            </w:r>
            <w:r w:rsidRPr="00E6376E">
              <w:rPr>
                <w:rFonts w:ascii="Times New Roman" w:eastAsia="Times New Roman" w:hAnsi="Times New Roman" w:cs="Times New Roman"/>
                <w:color w:val="151515"/>
                <w:sz w:val="24"/>
                <w:szCs w:val="24"/>
                <w:lang w:eastAsia="lt-LT"/>
              </w:rPr>
              <w:t>nurodant atrankos datą, vietą ir laiką</w:t>
            </w:r>
            <w:r>
              <w:rPr>
                <w:rFonts w:ascii="Times New Roman" w:eastAsia="Times New Roman" w:hAnsi="Times New Roman" w:cs="Times New Roman"/>
                <w:color w:val="151515"/>
                <w:sz w:val="24"/>
                <w:szCs w:val="24"/>
                <w:lang w:eastAsia="lt-LT"/>
              </w:rPr>
              <w:t>.</w:t>
            </w:r>
          </w:p>
        </w:tc>
      </w:tr>
      <w:tr w:rsidR="00115D24" w:rsidRPr="00C12458" w:rsidTr="00854333">
        <w:tc>
          <w:tcPr>
            <w:tcW w:w="9854" w:type="dxa"/>
          </w:tcPr>
          <w:p w:rsidR="00115D24" w:rsidRPr="00C12458" w:rsidRDefault="00115D24" w:rsidP="00854333">
            <w:pPr>
              <w:rPr>
                <w:rFonts w:ascii="Times New Roman" w:hAnsi="Times New Roman" w:cs="Times New Roman"/>
                <w:b/>
                <w:color w:val="00030D"/>
                <w:sz w:val="24"/>
                <w:szCs w:val="24"/>
                <w:shd w:val="clear" w:color="auto" w:fill="FFFFFF"/>
              </w:rPr>
            </w:pPr>
            <w:r w:rsidRPr="00C12458">
              <w:rPr>
                <w:rFonts w:ascii="Times New Roman" w:hAnsi="Times New Roman" w:cs="Times New Roman"/>
                <w:b/>
                <w:color w:val="00030D"/>
                <w:sz w:val="24"/>
                <w:szCs w:val="24"/>
                <w:shd w:val="clear" w:color="auto" w:fill="FFFFFF"/>
              </w:rPr>
              <w:t>Dokumentai priimami adresu:</w:t>
            </w:r>
          </w:p>
        </w:tc>
      </w:tr>
      <w:tr w:rsidR="00115D24" w:rsidRPr="00C12458" w:rsidTr="00854333">
        <w:tc>
          <w:tcPr>
            <w:tcW w:w="9854" w:type="dxa"/>
          </w:tcPr>
          <w:p w:rsidR="00115D24" w:rsidRPr="00A14E7A" w:rsidRDefault="00115D24" w:rsidP="00854333">
            <w:pPr>
              <w:jc w:val="both"/>
              <w:rPr>
                <w:rFonts w:ascii="Times New Roman" w:hAnsi="Times New Roman" w:cs="Times New Roman"/>
                <w:color w:val="FF0000"/>
                <w:sz w:val="24"/>
                <w:szCs w:val="24"/>
                <w:shd w:val="clear" w:color="auto" w:fill="FFFFFF"/>
              </w:rPr>
            </w:pPr>
            <w:r w:rsidRPr="00E61BA6">
              <w:rPr>
                <w:rFonts w:ascii="Times New Roman" w:hAnsi="Times New Roman" w:cs="Times New Roman"/>
                <w:sz w:val="24"/>
                <w:szCs w:val="24"/>
              </w:rPr>
              <w:t>Elektroniniu būdu per Valstybės tarnybos valdymo informacinę sistemą (VATIS Prašymų teikimo modulį).</w:t>
            </w:r>
          </w:p>
        </w:tc>
      </w:tr>
      <w:tr w:rsidR="00115D24" w:rsidRPr="00C12458" w:rsidTr="00854333">
        <w:tc>
          <w:tcPr>
            <w:tcW w:w="9854" w:type="dxa"/>
          </w:tcPr>
          <w:p w:rsidR="00115D24" w:rsidRPr="00C12458" w:rsidRDefault="00115D24" w:rsidP="00854333">
            <w:pPr>
              <w:rPr>
                <w:rFonts w:ascii="Times New Roman" w:hAnsi="Times New Roman" w:cs="Times New Roman"/>
                <w:b/>
                <w:sz w:val="24"/>
                <w:szCs w:val="24"/>
              </w:rPr>
            </w:pPr>
            <w:r w:rsidRPr="00C12458">
              <w:rPr>
                <w:rFonts w:ascii="Times New Roman" w:hAnsi="Times New Roman" w:cs="Times New Roman"/>
                <w:b/>
                <w:sz w:val="24"/>
                <w:szCs w:val="24"/>
              </w:rPr>
              <w:t xml:space="preserve">Kontaktiniai duomenys išsamesnei informacijai: </w:t>
            </w:r>
          </w:p>
        </w:tc>
      </w:tr>
      <w:tr w:rsidR="00115D24" w:rsidRPr="00C12458" w:rsidTr="00854333">
        <w:tc>
          <w:tcPr>
            <w:tcW w:w="9854" w:type="dxa"/>
          </w:tcPr>
          <w:p w:rsidR="00115D24" w:rsidRDefault="00115D24" w:rsidP="00854333">
            <w:pPr>
              <w:ind w:firstLine="596"/>
              <w:jc w:val="both"/>
              <w:rPr>
                <w:rFonts w:ascii="Times New Roman" w:hAnsi="Times New Roman" w:cs="Times New Roman"/>
                <w:sz w:val="24"/>
                <w:szCs w:val="24"/>
              </w:rPr>
            </w:pPr>
            <w:r>
              <w:rPr>
                <w:rFonts w:ascii="Times New Roman" w:hAnsi="Times New Roman" w:cs="Times New Roman"/>
                <w:sz w:val="24"/>
                <w:szCs w:val="24"/>
              </w:rPr>
              <w:t>I</w:t>
            </w:r>
            <w:r w:rsidRPr="00F90E68">
              <w:rPr>
                <w:rFonts w:ascii="Times New Roman" w:hAnsi="Times New Roman" w:cs="Times New Roman"/>
                <w:sz w:val="24"/>
                <w:szCs w:val="24"/>
              </w:rPr>
              <w:t>šsamesnė informacija apie skelbiamą konkursą teikiama darbo</w:t>
            </w:r>
            <w:r>
              <w:rPr>
                <w:rFonts w:ascii="Times New Roman" w:hAnsi="Times New Roman" w:cs="Times New Roman"/>
                <w:sz w:val="24"/>
                <w:szCs w:val="24"/>
              </w:rPr>
              <w:t xml:space="preserve"> dienomis nuo 9.00 val. iki 12.00 val. ir nuo 13.00 val. iki 16.00</w:t>
            </w:r>
            <w:r w:rsidRPr="00F90E68">
              <w:rPr>
                <w:rFonts w:ascii="Times New Roman" w:hAnsi="Times New Roman" w:cs="Times New Roman"/>
                <w:sz w:val="24"/>
                <w:szCs w:val="24"/>
              </w:rPr>
              <w:t xml:space="preserve"> val.</w:t>
            </w:r>
          </w:p>
          <w:p w:rsidR="00115D24" w:rsidRPr="00E07924" w:rsidRDefault="00115D24" w:rsidP="00854333">
            <w:pPr>
              <w:ind w:firstLine="596"/>
              <w:jc w:val="both"/>
              <w:rPr>
                <w:rStyle w:val="Hipersaitas"/>
                <w:rFonts w:ascii="Times New Roman" w:hAnsi="Times New Roman" w:cs="Times New Roman"/>
                <w:sz w:val="24"/>
                <w:szCs w:val="24"/>
              </w:rPr>
            </w:pPr>
            <w:r w:rsidRPr="00C91F7C">
              <w:rPr>
                <w:rFonts w:ascii="Times New Roman" w:hAnsi="Times New Roman" w:cs="Times New Roman"/>
                <w:sz w:val="24"/>
                <w:szCs w:val="24"/>
              </w:rPr>
              <w:t xml:space="preserve">Adresas: </w:t>
            </w:r>
            <w:r>
              <w:rPr>
                <w:rFonts w:ascii="Times New Roman" w:eastAsia="Times New Roman" w:hAnsi="Times New Roman" w:cs="Times New Roman"/>
                <w:sz w:val="24"/>
                <w:szCs w:val="24"/>
                <w:lang w:eastAsia="lt-LT"/>
              </w:rPr>
              <w:t xml:space="preserve">Aušros alėja 52, Šiauliai. </w:t>
            </w:r>
          </w:p>
          <w:p w:rsidR="00115D24" w:rsidRPr="00C12458" w:rsidRDefault="00115D24" w:rsidP="00854333">
            <w:pPr>
              <w:rPr>
                <w:rFonts w:ascii="Times New Roman" w:hAnsi="Times New Roman" w:cs="Times New Roman"/>
                <w:sz w:val="24"/>
                <w:szCs w:val="24"/>
              </w:rPr>
            </w:pPr>
            <w:r>
              <w:rPr>
                <w:rFonts w:ascii="Times New Roman" w:hAnsi="Times New Roman" w:cs="Times New Roman"/>
                <w:sz w:val="24"/>
                <w:szCs w:val="24"/>
              </w:rPr>
              <w:t xml:space="preserve">          </w:t>
            </w:r>
            <w:r w:rsidRPr="002A2A59">
              <w:rPr>
                <w:rFonts w:ascii="Times New Roman" w:hAnsi="Times New Roman" w:cs="Times New Roman"/>
                <w:sz w:val="24"/>
                <w:szCs w:val="24"/>
              </w:rPr>
              <w:t xml:space="preserve">Tel. Nr. </w:t>
            </w:r>
            <w:r>
              <w:rPr>
                <w:rFonts w:ascii="Times New Roman" w:hAnsi="Times New Roman" w:cs="Times New Roman"/>
                <w:sz w:val="24"/>
                <w:szCs w:val="24"/>
              </w:rPr>
              <w:t>8 664  56 045</w:t>
            </w:r>
            <w:r w:rsidRPr="002A2A59">
              <w:rPr>
                <w:rFonts w:ascii="Times New Roman" w:hAnsi="Times New Roman" w:cs="Times New Roman"/>
                <w:sz w:val="24"/>
                <w:szCs w:val="24"/>
              </w:rPr>
              <w:t xml:space="preserve">; el. paštas: </w:t>
            </w:r>
            <w:hyperlink r:id="rId5" w:history="1">
              <w:r w:rsidRPr="007B3C95">
                <w:rPr>
                  <w:rStyle w:val="Hipersaitas"/>
                  <w:rFonts w:ascii="Times New Roman" w:hAnsi="Times New Roman" w:cs="Times New Roman"/>
                  <w:sz w:val="24"/>
                  <w:szCs w:val="24"/>
                </w:rPr>
                <w:t>info@menum.lt</w:t>
              </w:r>
            </w:hyperlink>
          </w:p>
        </w:tc>
      </w:tr>
      <w:tr w:rsidR="00115D24" w:rsidRPr="00C12458" w:rsidTr="00854333">
        <w:tc>
          <w:tcPr>
            <w:tcW w:w="9854" w:type="dxa"/>
          </w:tcPr>
          <w:p w:rsidR="00115D24" w:rsidRPr="00C12458" w:rsidRDefault="00115D24" w:rsidP="00854333">
            <w:pPr>
              <w:rPr>
                <w:rFonts w:ascii="Times New Roman" w:hAnsi="Times New Roman" w:cs="Times New Roman"/>
                <w:b/>
                <w:sz w:val="24"/>
                <w:szCs w:val="24"/>
              </w:rPr>
            </w:pPr>
            <w:r w:rsidRPr="00C12458">
              <w:rPr>
                <w:rFonts w:ascii="Times New Roman" w:hAnsi="Times New Roman" w:cs="Times New Roman"/>
                <w:b/>
                <w:sz w:val="24"/>
                <w:szCs w:val="24"/>
              </w:rPr>
              <w:t xml:space="preserve">Skelbimas galioja iki: </w:t>
            </w:r>
          </w:p>
        </w:tc>
      </w:tr>
      <w:tr w:rsidR="00115D24" w:rsidRPr="00C12458" w:rsidTr="00854333">
        <w:tc>
          <w:tcPr>
            <w:tcW w:w="9854" w:type="dxa"/>
          </w:tcPr>
          <w:p w:rsidR="00115D24" w:rsidRDefault="00115D24" w:rsidP="00854333">
            <w:pPr>
              <w:ind w:firstLine="596"/>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14 kalendorinių dienų po konkurso paskelbimo Valsty</w:t>
            </w:r>
            <w:r>
              <w:rPr>
                <w:rFonts w:ascii="Times New Roman" w:eastAsia="Times New Roman" w:hAnsi="Times New Roman" w:cs="Times New Roman"/>
                <w:sz w:val="24"/>
                <w:szCs w:val="24"/>
              </w:rPr>
              <w:t>bės tarnybos valdymo informacinėje sistemoje</w:t>
            </w:r>
            <w:r w:rsidRPr="00502442">
              <w:rPr>
                <w:rFonts w:ascii="Times New Roman" w:eastAsia="Times New Roman" w:hAnsi="Times New Roman" w:cs="Times New Roman"/>
                <w:sz w:val="24"/>
                <w:szCs w:val="24"/>
              </w:rPr>
              <w:t xml:space="preserve"> Valstybės tarnybos departamento interneto svetainėje.</w:t>
            </w:r>
          </w:p>
          <w:p w:rsidR="00115D24" w:rsidRDefault="00115D24" w:rsidP="00854333">
            <w:pPr>
              <w:ind w:firstLine="596"/>
              <w:jc w:val="both"/>
              <w:rPr>
                <w:rFonts w:ascii="Times New Roman" w:eastAsia="Times New Roman" w:hAnsi="Times New Roman" w:cs="Times New Roman"/>
                <w:sz w:val="24"/>
                <w:szCs w:val="24"/>
              </w:rPr>
            </w:pPr>
            <w:r>
              <w:rPr>
                <w:rFonts w:ascii="Times New Roman" w:hAnsi="Times New Roman" w:cs="Times New Roman"/>
                <w:sz w:val="24"/>
                <w:szCs w:val="24"/>
              </w:rPr>
              <w:t xml:space="preserve">Konkurso paskelbimo data </w:t>
            </w:r>
            <w:r w:rsidRPr="00EB5049">
              <w:rPr>
                <w:rFonts w:ascii="Times New Roman" w:hAnsi="Times New Roman" w:cs="Times New Roman"/>
                <w:sz w:val="24"/>
                <w:szCs w:val="24"/>
              </w:rPr>
              <w:t xml:space="preserve">2021 m. </w:t>
            </w:r>
            <w:r>
              <w:rPr>
                <w:rFonts w:ascii="Times New Roman" w:hAnsi="Times New Roman" w:cs="Times New Roman"/>
                <w:sz w:val="24"/>
                <w:szCs w:val="24"/>
              </w:rPr>
              <w:t>liepos 21</w:t>
            </w:r>
            <w:r w:rsidRPr="00EB5049">
              <w:rPr>
                <w:rFonts w:ascii="Times New Roman" w:hAnsi="Times New Roman" w:cs="Times New Roman"/>
                <w:sz w:val="24"/>
                <w:szCs w:val="24"/>
              </w:rPr>
              <w:t xml:space="preserve"> d.</w:t>
            </w:r>
          </w:p>
          <w:p w:rsidR="00115D24" w:rsidRPr="00C12458" w:rsidRDefault="00115D24" w:rsidP="00854333">
            <w:pPr>
              <w:rPr>
                <w:rFonts w:ascii="Times New Roman" w:hAnsi="Times New Roman" w:cs="Times New Roman"/>
                <w:sz w:val="24"/>
                <w:szCs w:val="24"/>
              </w:rPr>
            </w:pPr>
            <w:r w:rsidRPr="00F35D31">
              <w:rPr>
                <w:rFonts w:ascii="Times New Roman" w:hAnsi="Times New Roman" w:cs="Times New Roman"/>
                <w:sz w:val="24"/>
                <w:szCs w:val="24"/>
              </w:rPr>
              <w:t xml:space="preserve">Skelbimas galioja iki </w:t>
            </w:r>
            <w:r>
              <w:rPr>
                <w:rFonts w:ascii="Times New Roman" w:hAnsi="Times New Roman" w:cs="Times New Roman"/>
                <w:sz w:val="24"/>
                <w:szCs w:val="24"/>
              </w:rPr>
              <w:t>2021</w:t>
            </w:r>
            <w:r w:rsidRPr="00F35D31">
              <w:rPr>
                <w:rFonts w:ascii="Times New Roman" w:hAnsi="Times New Roman" w:cs="Times New Roman"/>
                <w:sz w:val="24"/>
                <w:szCs w:val="24"/>
              </w:rPr>
              <w:t xml:space="preserve"> m. </w:t>
            </w:r>
            <w:r>
              <w:rPr>
                <w:rFonts w:ascii="Times New Roman" w:hAnsi="Times New Roman" w:cs="Times New Roman"/>
                <w:sz w:val="24"/>
                <w:szCs w:val="24"/>
              </w:rPr>
              <w:t xml:space="preserve">rugpjūčio 3 </w:t>
            </w:r>
            <w:r w:rsidRPr="00F35D31">
              <w:rPr>
                <w:rFonts w:ascii="Times New Roman" w:hAnsi="Times New Roman" w:cs="Times New Roman"/>
                <w:sz w:val="24"/>
                <w:szCs w:val="24"/>
              </w:rPr>
              <w:t>d.</w:t>
            </w:r>
          </w:p>
        </w:tc>
      </w:tr>
    </w:tbl>
    <w:p w:rsidR="00115D24" w:rsidRPr="00C12458" w:rsidRDefault="00115D24" w:rsidP="00115D24">
      <w:pPr>
        <w:rPr>
          <w:rFonts w:ascii="Times New Roman" w:hAnsi="Times New Roman" w:cs="Times New Roman"/>
          <w:sz w:val="24"/>
          <w:szCs w:val="24"/>
        </w:rPr>
      </w:pPr>
    </w:p>
    <w:p w:rsidR="008C1082" w:rsidRDefault="008C1082"/>
    <w:sectPr w:rsidR="008C1082" w:rsidSect="00702079">
      <w:headerReference w:type="default" r:id="rId6"/>
      <w:pgSz w:w="11906" w:h="16838"/>
      <w:pgMar w:top="1134" w:right="567" w:bottom="851"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88904"/>
      <w:docPartObj>
        <w:docPartGallery w:val="Page Numbers (Top of Page)"/>
        <w:docPartUnique/>
      </w:docPartObj>
    </w:sdtPr>
    <w:sdtEndPr/>
    <w:sdtContent>
      <w:p w:rsidR="009825A9" w:rsidRDefault="00115D24">
        <w:pPr>
          <w:pStyle w:val="Antrats"/>
          <w:jc w:val="center"/>
        </w:pPr>
        <w:r>
          <w:fldChar w:fldCharType="begin"/>
        </w:r>
        <w:r>
          <w:instrText>PAGE   \* MERGEFORMAT</w:instrText>
        </w:r>
        <w:r>
          <w:fldChar w:fldCharType="separate"/>
        </w:r>
        <w:r>
          <w:rPr>
            <w:noProof/>
          </w:rPr>
          <w:t>2</w:t>
        </w:r>
        <w:r>
          <w:fldChar w:fldCharType="end"/>
        </w:r>
      </w:p>
    </w:sdtContent>
  </w:sdt>
  <w:p w:rsidR="00C12458" w:rsidRPr="009825A9" w:rsidRDefault="00115D24" w:rsidP="009825A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0EAF"/>
    <w:multiLevelType w:val="hybridMultilevel"/>
    <w:tmpl w:val="05666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FF412CB"/>
    <w:multiLevelType w:val="hybridMultilevel"/>
    <w:tmpl w:val="F9E8E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D210B4F"/>
    <w:multiLevelType w:val="hybridMultilevel"/>
    <w:tmpl w:val="356CF6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115D24"/>
    <w:rsid w:val="00105015"/>
    <w:rsid w:val="00115D24"/>
    <w:rsid w:val="001E2B05"/>
    <w:rsid w:val="0024082B"/>
    <w:rsid w:val="002A2746"/>
    <w:rsid w:val="003B684D"/>
    <w:rsid w:val="005954F8"/>
    <w:rsid w:val="005A67B6"/>
    <w:rsid w:val="00784854"/>
    <w:rsid w:val="00816E1B"/>
    <w:rsid w:val="008C1082"/>
    <w:rsid w:val="00A30342"/>
    <w:rsid w:val="00A4720B"/>
    <w:rsid w:val="00BA3AF6"/>
    <w:rsid w:val="00C0319D"/>
    <w:rsid w:val="00C13AE8"/>
    <w:rsid w:val="00CD1AA8"/>
    <w:rsid w:val="00D3458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5D2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
    <w:name w:val="Body text_"/>
    <w:basedOn w:val="Numatytasispastraiposriftas"/>
    <w:link w:val="Pagrindinistekstas3"/>
    <w:rsid w:val="00115D24"/>
    <w:rPr>
      <w:rFonts w:ascii="Times New Roman" w:eastAsia="Times New Roman" w:hAnsi="Times New Roman" w:cs="Times New Roman"/>
      <w:sz w:val="20"/>
      <w:szCs w:val="20"/>
      <w:shd w:val="clear" w:color="auto" w:fill="FFFFFF"/>
    </w:rPr>
  </w:style>
  <w:style w:type="character" w:customStyle="1" w:styleId="Pagrindinistekstas2">
    <w:name w:val="Pagrindinis tekstas2"/>
    <w:basedOn w:val="Bodytext"/>
    <w:rsid w:val="00115D24"/>
    <w:rPr>
      <w:color w:val="000000"/>
      <w:spacing w:val="0"/>
      <w:w w:val="100"/>
      <w:position w:val="0"/>
      <w:u w:val="single"/>
      <w:lang w:val="lt-LT"/>
    </w:rPr>
  </w:style>
  <w:style w:type="paragraph" w:customStyle="1" w:styleId="Pagrindinistekstas3">
    <w:name w:val="Pagrindinis tekstas3"/>
    <w:basedOn w:val="prastasis"/>
    <w:link w:val="Bodytext"/>
    <w:rsid w:val="00115D24"/>
    <w:pPr>
      <w:widowControl w:val="0"/>
      <w:shd w:val="clear" w:color="auto" w:fill="FFFFFF"/>
      <w:spacing w:before="60" w:after="60" w:line="0" w:lineRule="atLeast"/>
      <w:jc w:val="center"/>
    </w:pPr>
    <w:rPr>
      <w:rFonts w:ascii="Times New Roman" w:eastAsia="Times New Roman" w:hAnsi="Times New Roman" w:cs="Times New Roman"/>
      <w:sz w:val="20"/>
      <w:szCs w:val="20"/>
    </w:rPr>
  </w:style>
  <w:style w:type="table" w:styleId="Lentelstinklelis">
    <w:name w:val="Table Grid"/>
    <w:basedOn w:val="prastojilentel"/>
    <w:uiPriority w:val="59"/>
    <w:rsid w:val="0011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115D24"/>
  </w:style>
  <w:style w:type="paragraph" w:styleId="Sraopastraipa">
    <w:name w:val="List Paragraph"/>
    <w:basedOn w:val="prastasis"/>
    <w:uiPriority w:val="34"/>
    <w:qFormat/>
    <w:rsid w:val="00115D24"/>
    <w:pPr>
      <w:ind w:left="720"/>
      <w:contextualSpacing/>
    </w:pPr>
  </w:style>
  <w:style w:type="character" w:styleId="Hipersaitas">
    <w:name w:val="Hyperlink"/>
    <w:basedOn w:val="Numatytasispastraiposriftas"/>
    <w:uiPriority w:val="99"/>
    <w:unhideWhenUsed/>
    <w:rsid w:val="00115D24"/>
    <w:rPr>
      <w:color w:val="0000FF" w:themeColor="hyperlink"/>
      <w:u w:val="single"/>
    </w:rPr>
  </w:style>
  <w:style w:type="paragraph" w:styleId="Antrats">
    <w:name w:val="header"/>
    <w:basedOn w:val="prastasis"/>
    <w:link w:val="AntratsDiagrama"/>
    <w:uiPriority w:val="99"/>
    <w:unhideWhenUsed/>
    <w:rsid w:val="00115D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15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nfo@menu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3631</Words>
  <Characters>2070</Characters>
  <Application>Microsoft Office Word</Application>
  <DocSecurity>0</DocSecurity>
  <Lines>17</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SMM4</dc:creator>
  <cp:lastModifiedBy>SMM4</cp:lastModifiedBy>
  <cp:revision>1</cp:revision>
  <dcterms:created xsi:type="dcterms:W3CDTF">2021-07-21T07:22:00Z</dcterms:created>
  <dcterms:modified xsi:type="dcterms:W3CDTF">2021-07-21T07:23:00Z</dcterms:modified>
</cp:coreProperties>
</file>